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Préparation du discours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  <w:tab/>
        <w:tab/>
        <w:t xml:space="preserve">Nom : ___________________# 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Sondage de préférences pour les camarades de classe </w:t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790700" cy="2961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96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2280"/>
        <w:gridCol w:w="3300"/>
        <w:gridCol w:w="4665"/>
        <w:tblGridChange w:id="0">
          <w:tblGrid>
            <w:gridCol w:w="510"/>
            <w:gridCol w:w="2280"/>
            <w:gridCol w:w="3300"/>
            <w:gridCol w:w="46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Sujet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Titre de discours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Le compte du sondage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**Vos camarades de classe ont indiqué leur préférence, mais votre choix vous appartient.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Faire un remue-méninges, r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éfléchir et modifier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Liste de recherche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 (</w:t>
      </w:r>
      <w:r w:rsidDel="00000000" w:rsidR="00000000" w:rsidRPr="00000000">
        <w:rPr>
          <w:b w:val="1"/>
          <w:sz w:val="28"/>
          <w:szCs w:val="28"/>
          <w:rtl w:val="0"/>
        </w:rPr>
        <w:t xml:space="preserve">des sites Web, des livres et d'autres ressources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Le plan (de votre </w:t>
      </w:r>
      <w:r w:rsidDel="00000000" w:rsidR="00000000" w:rsidRPr="00000000">
        <w:rPr>
          <w:b w:val="1"/>
          <w:sz w:val="28"/>
          <w:szCs w:val="28"/>
          <w:rtl w:val="0"/>
        </w:rPr>
        <w:t xml:space="preserve">remue-méninges #2)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60" w:firstLine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77"/>
        <w:gridCol w:w="5377"/>
        <w:tblGridChange w:id="0">
          <w:tblGrid>
            <w:gridCol w:w="5377"/>
            <w:gridCol w:w="5377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E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Introduction (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Citation, histoire anecdotique ou questions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)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Thème 1-Idée Principale : 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Thème 2-Idée Principale : 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Thème 3-Idée Principale : 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Thème 4-Idée Principale : 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9.863281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6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Conclusion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CA" w:val="en-CA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l15MJ60vCo3D649yA9FeWD7WDw==">CgMxLjA4AHIhMU1VXzBSME5LLUJuRnB6bFBWZHZiVVhJOWdtWGZIc05x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2012-01-10T19:34:00Z</dcterms:created>
  <dc:creator>TCDSB</dc:creator>
</cp:coreProperties>
</file>