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Rule="auto"/>
        <w:rPr/>
      </w:pPr>
      <w:bookmarkStart w:colFirst="0" w:colLast="0" w:name="_jqgd6rw4czl0" w:id="0"/>
      <w:bookmarkEnd w:id="0"/>
      <w:hyperlink r:id="rId6">
        <w:r w:rsidDel="00000000" w:rsidR="00000000" w:rsidRPr="00000000">
          <w:rPr>
            <w:color w:val="d14500"/>
            <w:sz w:val="24"/>
            <w:szCs w:val="24"/>
            <w:highlight w:val="white"/>
            <w:rtl w:val="0"/>
          </w:rPr>
          <w:t xml:space="preserve">Je me présente</w:t>
        </w:r>
      </w:hyperlink>
      <w:r w:rsidDel="00000000" w:rsidR="00000000" w:rsidRPr="00000000">
        <w:rPr>
          <w:color w:val="333333"/>
          <w:sz w:val="24"/>
          <w:szCs w:val="24"/>
          <w:highlight w:val="white"/>
          <w:rtl w:val="0"/>
        </w:rPr>
        <w:t xml:space="preserve"> 2022 by Kate Nixon is licensed under </w:t>
      </w:r>
      <w:hyperlink r:id="rId7">
        <w:r w:rsidDel="00000000" w:rsidR="00000000" w:rsidRPr="00000000">
          <w:rPr>
            <w:color w:val="d14500"/>
            <w:sz w:val="24"/>
            <w:szCs w:val="24"/>
            <w:highlight w:val="white"/>
            <w:rtl w:val="0"/>
          </w:rPr>
          <w:t xml:space="preserve">CC BY-NC-SA 4.0</w:t>
        </w:r>
      </w:hyperlink>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w:t>
            </w:r>
            <w:r w:rsidDel="00000000" w:rsidR="00000000" w:rsidRPr="00000000">
              <w:rPr>
                <w:rFonts w:ascii="Times New Roman" w:cs="Times New Roman" w:eastAsia="Times New Roman" w:hAnsi="Times New Roman"/>
                <w:sz w:val="24"/>
                <w:szCs w:val="24"/>
                <w:rtl w:val="0"/>
              </w:rPr>
              <w:t xml:space="preserve"> 9</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w:t>
            </w:r>
            <w:r w:rsidDel="00000000" w:rsidR="00000000" w:rsidRPr="00000000">
              <w:rPr>
                <w:rFonts w:ascii="Times New Roman" w:cs="Times New Roman" w:eastAsia="Times New Roman" w:hAnsi="Times New Roman"/>
                <w:sz w:val="24"/>
                <w:szCs w:val="24"/>
                <w:rtl w:val="0"/>
              </w:rPr>
              <w:t xml:space="preserve"> “Je me présente…”</w:t>
            </w:r>
          </w:p>
        </w:tc>
      </w:tr>
      <w:tr>
        <w:trPr>
          <w:cantSplit w:val="0"/>
          <w:trHeight w:val="470.9765625"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w:t>
            </w:r>
            <w:r w:rsidDel="00000000" w:rsidR="00000000" w:rsidRPr="00000000">
              <w:rPr>
                <w:rFonts w:ascii="Times New Roman" w:cs="Times New Roman" w:eastAsia="Times New Roman" w:hAnsi="Times New Roman"/>
                <w:sz w:val="24"/>
                <w:szCs w:val="24"/>
                <w:rtl w:val="0"/>
              </w:rPr>
              <w:t xml:space="preserve">Introduction de vocabulaire </w:t>
            </w:r>
            <w:r w:rsidDel="00000000" w:rsidR="00000000" w:rsidRPr="00000000">
              <w:rPr>
                <w:rFonts w:ascii="Times New Roman" w:cs="Times New Roman" w:eastAsia="Times New Roman" w:hAnsi="Times New Roman"/>
                <w:i w:val="1"/>
                <w:sz w:val="24"/>
                <w:szCs w:val="24"/>
                <w:rtl w:val="0"/>
              </w:rPr>
              <w:t xml:space="preserve">identité personnelle </w:t>
            </w:r>
            <w:r w:rsidDel="00000000" w:rsidR="00000000" w:rsidRPr="00000000">
              <w:rPr>
                <w:rFonts w:ascii="Times New Roman" w:cs="Times New Roman" w:eastAsia="Times New Roman" w:hAnsi="Times New Roman"/>
                <w:sz w:val="24"/>
                <w:szCs w:val="24"/>
                <w:rtl w:val="0"/>
              </w:rPr>
              <w:t xml:space="preserve">(45-50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Attentes du Curriculum : </w:t>
            </w:r>
            <w:r w:rsidDel="00000000" w:rsidR="00000000" w:rsidRPr="00000000">
              <w:rPr>
                <w:rtl w:val="0"/>
              </w:rPr>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B2.2 Interacting</w:t>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B3.1 Intercultural Awareness</w:t>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C1.4 Developing Vocabulary</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D1.3 Applying Language Structures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Matériaux : </w:t>
            </w:r>
          </w:p>
          <w:p w:rsidR="00000000" w:rsidDel="00000000" w:rsidP="00000000" w:rsidRDefault="00000000" w:rsidRPr="00000000" w14:paraId="0000000C">
            <w:pPr>
              <w:widowControl w:val="0"/>
              <w:numPr>
                <w:ilvl w:val="0"/>
                <w:numId w:val="2"/>
              </w:numPr>
              <w:spacing w:line="240" w:lineRule="auto"/>
              <w:ind w:left="720" w:hanging="360"/>
              <w:rPr>
                <w:rFonts w:ascii="Times New Roman" w:cs="Times New Roman" w:eastAsia="Times New Roman" w:hAnsi="Times New Roman"/>
                <w:sz w:val="24"/>
                <w:szCs w:val="24"/>
                <w:u w:val="none"/>
              </w:rPr>
            </w:pPr>
            <w:hyperlink r:id="rId8">
              <w:r w:rsidDel="00000000" w:rsidR="00000000" w:rsidRPr="00000000">
                <w:rPr>
                  <w:color w:val="0000ee"/>
                  <w:u w:val="single"/>
                  <w:shd w:fill="auto" w:val="clear"/>
                  <w:rtl w:val="0"/>
                </w:rPr>
                <w:t xml:space="preserve">Je me présente" Kate Nixon</w:t>
              </w:r>
            </w:hyperlink>
            <w:r w:rsidDel="00000000" w:rsidR="00000000" w:rsidRPr="00000000">
              <w:rPr>
                <w:rtl w:val="0"/>
              </w:rPr>
            </w:r>
          </w:p>
          <w:p w:rsidR="00000000" w:rsidDel="00000000" w:rsidP="00000000" w:rsidRDefault="00000000" w:rsidRPr="00000000" w14:paraId="0000000D">
            <w:pPr>
              <w:widowControl w:val="0"/>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Colouring</w:t>
            </w:r>
            <w:r w:rsidDel="00000000" w:rsidR="00000000" w:rsidRPr="00000000">
              <w:rPr>
                <w:rFonts w:ascii="Times New Roman" w:cs="Times New Roman" w:eastAsia="Times New Roman" w:hAnsi="Times New Roman"/>
                <w:sz w:val="24"/>
                <w:szCs w:val="24"/>
                <w:rtl w:val="0"/>
              </w:rPr>
              <w:t xml:space="preserve"> utensils (choice of student)</w:t>
            </w:r>
          </w:p>
          <w:p w:rsidR="00000000" w:rsidDel="00000000" w:rsidP="00000000" w:rsidRDefault="00000000" w:rsidRPr="00000000" w14:paraId="0000000E">
            <w:pPr>
              <w:widowControl w:val="0"/>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Piece of blank paper (1 per student) </w:t>
            </w:r>
          </w:p>
          <w:p w:rsidR="00000000" w:rsidDel="00000000" w:rsidP="00000000" w:rsidRDefault="00000000" w:rsidRPr="00000000" w14:paraId="0000000F">
            <w:pPr>
              <w:widowControl w:val="0"/>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Chalkboard (ideally prepped with categories to make transition quicker)</w:t>
            </w:r>
          </w:p>
          <w:p w:rsidR="00000000" w:rsidDel="00000000" w:rsidP="00000000" w:rsidRDefault="00000000" w:rsidRPr="00000000" w14:paraId="00000010">
            <w:pPr>
              <w:widowControl w:val="0"/>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Printout of adjectives to describe themselves (to keep as a resource for themselves)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Goals for the Lesson: Students will be capable of… </w:t>
            </w:r>
          </w:p>
          <w:p w:rsidR="00000000" w:rsidDel="00000000" w:rsidP="00000000" w:rsidRDefault="00000000" w:rsidRPr="00000000" w14:paraId="00000012">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their own ethnicity in French.</w:t>
            </w:r>
          </w:p>
          <w:p w:rsidR="00000000" w:rsidDel="00000000" w:rsidP="00000000" w:rsidRDefault="00000000" w:rsidRPr="00000000" w14:paraId="00000013">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their Religious Identity (whether active or passive) in French.</w:t>
            </w:r>
          </w:p>
          <w:p w:rsidR="00000000" w:rsidDel="00000000" w:rsidP="00000000" w:rsidRDefault="00000000" w:rsidRPr="00000000" w14:paraId="00000014">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Choose adjectives to describe themselves and use the correct endings according to their gender identity.</w:t>
            </w:r>
          </w:p>
          <w:p w:rsidR="00000000" w:rsidDel="00000000" w:rsidP="00000000" w:rsidRDefault="00000000" w:rsidRPr="00000000" w14:paraId="00000015">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activities they enjoy in French.</w:t>
            </w:r>
          </w:p>
          <w:p w:rsidR="00000000" w:rsidDel="00000000" w:rsidP="00000000" w:rsidRDefault="00000000" w:rsidRPr="00000000" w14:paraId="00000016">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their own spoken languages in French. </w:t>
            </w:r>
          </w:p>
          <w:p w:rsidR="00000000" w:rsidDel="00000000" w:rsidP="00000000" w:rsidRDefault="00000000" w:rsidRPr="00000000" w14:paraId="00000017">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Submitting a completed activity by the end of class. </w:t>
            </w:r>
            <w:r w:rsidDel="00000000" w:rsidR="00000000" w:rsidRPr="00000000">
              <w:rPr>
                <w:rtl w:val="0"/>
              </w:rPr>
            </w:r>
          </w:p>
        </w:tc>
      </w:tr>
      <w:tr>
        <w:trPr>
          <w:cantSplit w:val="0"/>
          <w:trHeight w:val="44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of Activity and New Terms (10 minutes)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ideas of Francophone countries through a presentation and the meaning of ethnicity, religious identity, language, and some important adjectives. </w:t>
            </w:r>
          </w:p>
        </w:tc>
      </w:tr>
      <w:tr>
        <w:trPr>
          <w:cantSplit w:val="0"/>
          <w:trHeight w:val="44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Brainstorming Words to fit in Categories (5-10 minutes)</w:t>
            </w: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 will ask students for words that fit into each of the categories. This will allow for everyone to be on the same page of what words describe ethnicity, which words describe language and religious identity. As a group, the words will be added to the board and students will be able to reflect on which of these words describe them before they are asked to write them down on their own project. </w:t>
            </w:r>
            <w:r w:rsidDel="00000000" w:rsidR="00000000" w:rsidRPr="00000000">
              <w:rPr>
                <w:rtl w:val="0"/>
              </w:rPr>
            </w:r>
          </w:p>
        </w:tc>
      </w:tr>
      <w:tr>
        <w:trPr>
          <w:cantSplit w:val="0"/>
          <w:trHeight w:val="44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Hand Craft (30 minutes) </w:t>
            </w:r>
          </w:p>
        </w:tc>
      </w:tr>
      <w:tr>
        <w:trPr>
          <w:cantSplit w:val="0"/>
          <w:trHeight w:val="44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each be provided with a blank piece of paper and instructions to trace their hand, and write full sentences on each of the fingers according to the categories provided. They are allowed to be creative and decorate their hands. They should put the phrase “Je me présente” and their own name on the palm of the hand. This will be submitted after ~30 minutes or at the end of class. </w:t>
            </w:r>
          </w:p>
        </w:tc>
      </w:tr>
    </w:tbl>
    <w:p w:rsidR="00000000" w:rsidDel="00000000" w:rsidP="00000000" w:rsidRDefault="00000000" w:rsidRPr="00000000" w14:paraId="00000025">
      <w:pPr>
        <w:jc w:val="left"/>
        <w:rPr>
          <w:rFonts w:ascii="Times New Roman" w:cs="Times New Roman" w:eastAsia="Times New Roman" w:hAnsi="Times New Roman"/>
          <w:sz w:val="24"/>
          <w:szCs w:val="24"/>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U9olexavAWK966NOgyQ7D1ZCG4CUfxb8C2bAzGcx2c0/edit" TargetMode="External"/><Relationship Id="rId7" Type="http://schemas.openxmlformats.org/officeDocument/2006/relationships/hyperlink" Target="https://creativecommons.org/licenses/by-nc-sa/4.0/?ref=chooser-v1" TargetMode="External"/><Relationship Id="rId8" Type="http://schemas.openxmlformats.org/officeDocument/2006/relationships/hyperlink" Target="https://docs.google.com/presentation/d/1ZyL_heZRDbxXzAMULpR94cOj7sLdJlG7JOgPMWsl57c/edit#slide=id.g2ee06f7115c_0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