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76" w:lineRule="auto"/>
        <w:jc w:val="center"/>
        <w:rPr>
          <w:b w:val="1"/>
          <w:sz w:val="58"/>
          <w:szCs w:val="58"/>
        </w:rPr>
      </w:pPr>
      <w:bookmarkStart w:colFirst="0" w:colLast="0" w:name="_kg600yvtrfl9" w:id="0"/>
      <w:bookmarkEnd w:id="0"/>
      <w:r w:rsidDel="00000000" w:rsidR="00000000" w:rsidRPr="00000000">
        <w:rPr>
          <w:b w:val="1"/>
          <w:sz w:val="58"/>
          <w:szCs w:val="58"/>
          <w:rtl w:val="0"/>
        </w:rPr>
        <w:t xml:space="preserve">Les histoires : </w:t>
      </w:r>
    </w:p>
    <w:p w:rsidR="00000000" w:rsidDel="00000000" w:rsidP="00000000" w:rsidRDefault="00000000" w:rsidRPr="00000000" w14:paraId="00000004">
      <w:pPr>
        <w:pStyle w:val="Title"/>
        <w:spacing w:line="276" w:lineRule="auto"/>
        <w:jc w:val="center"/>
        <w:rPr>
          <w:b w:val="1"/>
          <w:sz w:val="58"/>
          <w:szCs w:val="58"/>
        </w:rPr>
      </w:pPr>
      <w:bookmarkStart w:colFirst="0" w:colLast="0" w:name="_yk5qj9w4su5" w:id="1"/>
      <w:bookmarkEnd w:id="1"/>
      <w:r w:rsidDel="00000000" w:rsidR="00000000" w:rsidRPr="00000000">
        <w:rPr>
          <w:b w:val="1"/>
          <w:sz w:val="58"/>
          <w:szCs w:val="58"/>
          <w:rtl w:val="0"/>
        </w:rPr>
        <w:t xml:space="preserve">création aléatoire et narration personnelle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par Orion Ng &amp; Sunhee Oh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color w:val="1155cc"/>
          <w:sz w:val="30"/>
          <w:szCs w:val="30"/>
          <w:u w:val="single"/>
        </w:rPr>
      </w:pPr>
      <w:r w:rsidDel="00000000" w:rsidR="00000000" w:rsidRPr="00000000">
        <w:rPr>
          <w:color w:val="1155cc"/>
          <w:sz w:val="30"/>
          <w:szCs w:val="30"/>
          <w:u w:val="single"/>
          <w:rtl w:val="0"/>
        </w:rPr>
        <w:t xml:space="preserve">CC 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143375" cy="1708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70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Il s’agit d’une ressource pour les enseignants pour une activité orale, pouvant être étendue pour l’écrit. 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Cette activité vise à amener les élèves à s’exprimer oralement de manière improvisée tout en utilisant une structure prédéterminée.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L’enseignant.e introduit la structure en donnant un exemplaire après avoir pioché les cartes.</w:t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161925</wp:posOffset>
            </wp:positionV>
            <wp:extent cx="1900238" cy="2458555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6" l="0" r="0" t="26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458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1"/>
        </w:numPr>
        <w:rPr>
          <w:b w:val="1"/>
          <w:color w:val="1155cc"/>
          <w:sz w:val="24"/>
          <w:szCs w:val="24"/>
        </w:rPr>
      </w:pPr>
      <w:bookmarkStart w:colFirst="0" w:colLast="0" w:name="_n6vrt7z7dglm" w:id="2"/>
      <w:bookmarkEnd w:id="2"/>
      <w:r w:rsidDel="00000000" w:rsidR="00000000" w:rsidRPr="00000000">
        <w:rPr>
          <w:rtl w:val="0"/>
        </w:rPr>
        <w:t xml:space="preserve">La structure d’une histoire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Il était une fois… </w:t>
      </w:r>
    </w:p>
    <w:p w:rsidR="00000000" w:rsidDel="00000000" w:rsidP="00000000" w:rsidRDefault="00000000" w:rsidRPr="00000000" w14:paraId="00000015">
      <w:pPr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Chaque jour/Tous les jours… </w:t>
      </w:r>
    </w:p>
    <w:p w:rsidR="00000000" w:rsidDel="00000000" w:rsidP="00000000" w:rsidRDefault="00000000" w:rsidRPr="00000000" w14:paraId="00000017">
      <w:pPr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Jusqu’à ce que/Un jour… </w:t>
      </w:r>
    </w:p>
    <w:p w:rsidR="00000000" w:rsidDel="00000000" w:rsidP="00000000" w:rsidRDefault="00000000" w:rsidRPr="00000000" w14:paraId="00000019">
      <w:pPr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Donc… </w:t>
      </w:r>
    </w:p>
    <w:p w:rsidR="00000000" w:rsidDel="00000000" w:rsidP="00000000" w:rsidRDefault="00000000" w:rsidRPr="00000000" w14:paraId="0000001B">
      <w:pPr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Finalement… </w:t>
      </w:r>
    </w:p>
    <w:p w:rsidR="00000000" w:rsidDel="00000000" w:rsidP="00000000" w:rsidRDefault="00000000" w:rsidRPr="00000000" w14:paraId="0000001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Le document </w:t>
      </w:r>
      <w:r w:rsidDel="00000000" w:rsidR="00000000" w:rsidRPr="00000000">
        <w:rPr>
          <w:i w:val="0"/>
          <w:rtl w:val="0"/>
        </w:rPr>
        <w:t xml:space="preserve">Structure d’une histoire</w:t>
      </w:r>
      <w:r w:rsidDel="00000000" w:rsidR="00000000" w:rsidRPr="00000000">
        <w:rPr>
          <w:rtl w:val="0"/>
        </w:rPr>
        <w:t xml:space="preserve"> est joint en annexe.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ind w:firstLine="720"/>
        <w:rPr/>
      </w:pPr>
      <w:bookmarkStart w:colFirst="0" w:colLast="0" w:name="_ltyfn1qlx3vk" w:id="3"/>
      <w:bookmarkEnd w:id="3"/>
      <w:r w:rsidDel="00000000" w:rsidR="00000000" w:rsidRPr="00000000">
        <w:rPr>
          <w:color w:val="38761d"/>
          <w:rtl w:val="0"/>
        </w:rPr>
        <w:t xml:space="preserve">Exemplaire</w:t>
      </w:r>
      <w:r w:rsidDel="00000000" w:rsidR="00000000" w:rsidRPr="00000000">
        <w:rPr>
          <w:rtl w:val="0"/>
        </w:rPr>
        <w:t xml:space="preserve"> - Comédie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Il était une fois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garçon nommé Cédric se promenait dans les champs.</w:t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Tous les jours,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il rêvait de devenir un super héros.</w:t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Un jour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il a appris qu'un château prestigieux organisait un concours de vilains pour découvrir de nouveaux talents. Encouragé par la présence des vilains, il a décidé de participer.</w:t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Donc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il a passé des nuits blanches à lancer des boules d’énergies qu'il espérait maîtriser. Le jour du concours, il a réussi à être au finale avec le champion des vilains.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Finalement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les résultats étaient annoncés, et Cédric a gagné le concours. Quel que soit son rêve, Cédric est involontairement devenu le nouveau champion des vilains.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L’enseignant.e découpe les tableaux ci-dessous avant l’activité. </w:t>
      </w:r>
    </w:p>
    <w:p w:rsidR="00000000" w:rsidDel="00000000" w:rsidP="00000000" w:rsidRDefault="00000000" w:rsidRPr="00000000" w14:paraId="0000002C">
      <w:pPr>
        <w:rPr>
          <w:i w:val="1"/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Les élèves sont regroupés en dyades et reçoivent une série de cartes découpées. Chacun tire au sort une carte dans chaque catégorie (adjectifs, environnement, lieux, loisirs, personnages, noms et verbes).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bookmarkStart w:colFirst="0" w:colLast="0" w:name="_n11d6e1o2oz8" w:id="4"/>
      <w:bookmarkEnd w:id="4"/>
      <w:r w:rsidDel="00000000" w:rsidR="00000000" w:rsidRPr="00000000">
        <w:rPr>
          <w:rtl w:val="0"/>
        </w:rPr>
        <w:t xml:space="preserve">Sélection du thème/genre à travers les cartes. </w:t>
      </w:r>
    </w:p>
    <w:p w:rsidR="00000000" w:rsidDel="00000000" w:rsidP="00000000" w:rsidRDefault="00000000" w:rsidRPr="00000000" w14:paraId="0000003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Les deux cases vides sont intentionnellement laissées pour que les élèves puissent discuter et parvenir à un consensus. Ils devront ensuite écrire leurs deux nouveaux thèmes/genres dans ces cases. </w:t>
      </w:r>
    </w:p>
    <w:p w:rsidR="00000000" w:rsidDel="00000000" w:rsidP="00000000" w:rsidRDefault="00000000" w:rsidRPr="00000000" w14:paraId="00000033">
      <w:pPr>
        <w:rPr>
          <w:i w:val="1"/>
          <w:color w:val="ff99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Comédie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Tragédie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Science- fiction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Fanfiction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Romance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Fantastique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Fiction historique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Policier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___________</w:t>
            </w:r>
          </w:p>
        </w:tc>
      </w:tr>
    </w:tbl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bookmarkStart w:colFirst="0" w:colLast="0" w:name="_hvmkj5e1tcyi" w:id="5"/>
      <w:bookmarkEnd w:id="5"/>
      <w:r w:rsidDel="00000000" w:rsidR="00000000" w:rsidRPr="00000000">
        <w:rPr>
          <w:rtl w:val="0"/>
        </w:rPr>
        <w:t xml:space="preserve">Choisir les cartes (sur les pages suivantes) : </w:t>
      </w:r>
    </w:p>
    <w:p w:rsidR="00000000" w:rsidDel="00000000" w:rsidP="00000000" w:rsidRDefault="00000000" w:rsidRPr="00000000" w14:paraId="0000004E">
      <w:pPr>
        <w:jc w:val="cente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1zyti0g5oxju" w:id="6"/>
      <w:bookmarkEnd w:id="6"/>
      <w:r w:rsidDel="00000000" w:rsidR="00000000" w:rsidRPr="00000000">
        <w:rPr>
          <w:rtl w:val="0"/>
        </w:rPr>
        <w:t xml:space="preserve">Adjectifs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Beau/Belle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Charmant.e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Drôle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Intelligent.e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Bizarre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Aventureux.euse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Idyllique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Curieux.euse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Féroce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Populaire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Énorme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Dangereux.euse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Aimable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Dévoué.e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Doué.e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Maladroit.e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Horrible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Dur.e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Sauvage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Avare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Religieux.euse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Handicapé.e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Confiant.e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Énergique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Cher.ère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Rocheux.euse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Fâché.e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Froid.e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Compliqué.e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Délicieux.euse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Amusant.e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Actif.ve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Effrayé.e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Discret.ète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Mythomane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Insensible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Fragile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Insouciant.e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Volubile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Sceptique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Honnête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Intrépide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Inquièt.e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Confus.e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Lâche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Opulent.e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Bruyant.e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Plein</w:t>
            </w:r>
          </w:p>
        </w:tc>
      </w:tr>
    </w:tbl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2"/>
        <w:rPr/>
      </w:pPr>
      <w:bookmarkStart w:colFirst="0" w:colLast="0" w:name="_tjz6gc2bs0d9" w:id="7"/>
      <w:bookmarkEnd w:id="7"/>
      <w:r w:rsidDel="00000000" w:rsidR="00000000" w:rsidRPr="00000000">
        <w:rPr>
          <w:rtl w:val="0"/>
        </w:rPr>
        <w:t xml:space="preserve">Environnement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pluie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neige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L’orage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tempête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soleil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lune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montagne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L’océan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grotte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L’arbre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lac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désert</w:t>
            </w:r>
          </w:p>
        </w:tc>
      </w:tr>
    </w:tbl>
    <w:p w:rsidR="00000000" w:rsidDel="00000000" w:rsidP="00000000" w:rsidRDefault="00000000" w:rsidRPr="00000000" w14:paraId="000000D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2"/>
        <w:rPr/>
      </w:pPr>
      <w:bookmarkStart w:colFirst="0" w:colLast="0" w:name="_6mgohqwuylm5" w:id="8"/>
      <w:bookmarkEnd w:id="8"/>
      <w:r w:rsidDel="00000000" w:rsidR="00000000" w:rsidRPr="00000000">
        <w:rPr>
          <w:rtl w:val="0"/>
        </w:rPr>
        <w:t xml:space="preserve"> Lieux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rHeight w:val="467.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L’école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maison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supermarché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banque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L’hôpital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lune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cimetière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château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musée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caverne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restaurant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plage</w:t>
            </w:r>
          </w:p>
        </w:tc>
      </w:tr>
    </w:tbl>
    <w:p w:rsidR="00000000" w:rsidDel="00000000" w:rsidP="00000000" w:rsidRDefault="00000000" w:rsidRPr="00000000" w14:paraId="000000F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2"/>
        <w:rPr/>
      </w:pPr>
      <w:bookmarkStart w:colFirst="0" w:colLast="0" w:name="_gz11sp32voyh" w:id="9"/>
      <w:bookmarkEnd w:id="9"/>
      <w:r w:rsidDel="00000000" w:rsidR="00000000" w:rsidRPr="00000000">
        <w:rPr>
          <w:rtl w:val="0"/>
        </w:rPr>
        <w:t xml:space="preserve">Loisirs</w:t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Les jeux vidéo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Les instruments de musique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méditation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L’équitation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Les jeux de carte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pâtisserie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Sortie dans l’espace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Escalade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tricot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 bricolage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Voler sur le dos d’un dragon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Promener le chien</w:t>
            </w:r>
          </w:p>
        </w:tc>
      </w:tr>
    </w:tbl>
    <w:p w:rsidR="00000000" w:rsidDel="00000000" w:rsidP="00000000" w:rsidRDefault="00000000" w:rsidRPr="00000000" w14:paraId="0000011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2"/>
        <w:rPr/>
      </w:pPr>
      <w:bookmarkStart w:colFirst="0" w:colLast="0" w:name="_nazze2yxlh6l" w:id="10"/>
      <w:bookmarkEnd w:id="10"/>
      <w:r w:rsidDel="00000000" w:rsidR="00000000" w:rsidRPr="00000000">
        <w:rPr>
          <w:rtl w:val="0"/>
        </w:rPr>
        <w:t xml:space="preserve">Personnages</w:t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homme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femme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Un.e élève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victime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robot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policier/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policière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prisonnier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général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mère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père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chevalier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sorcier/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sorcière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extraterrestre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super héros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docteur/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docteure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chien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garçon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fille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dragon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enseignant/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enseignante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roi/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reine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pirate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fée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vilain</w:t>
            </w:r>
          </w:p>
        </w:tc>
      </w:tr>
    </w:tbl>
    <w:p w:rsidR="00000000" w:rsidDel="00000000" w:rsidP="00000000" w:rsidRDefault="00000000" w:rsidRPr="00000000" w14:paraId="0000015B">
      <w:pPr>
        <w:jc w:val="center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Style w:val="Heading2"/>
        <w:rPr/>
      </w:pPr>
      <w:bookmarkStart w:colFirst="0" w:colLast="0" w:name="_q08x7abc9nuu" w:id="11"/>
      <w:bookmarkEnd w:id="11"/>
      <w:r w:rsidDel="00000000" w:rsidR="00000000" w:rsidRPr="00000000">
        <w:rPr>
          <w:rtl w:val="0"/>
        </w:rPr>
        <w:t xml:space="preserve">Noms</w:t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bouclier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baguette magique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vague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explosion</w:t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rêve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vaisseau spatial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pistolet à eau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crotte de chien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boîte de chocolat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arme à feu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chaise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table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voiture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livre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cheval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bouteille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fleur </w:t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carte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guerre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épée</w:t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téléphone</w:t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ordinateur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porte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film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fête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sandwich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voyage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langue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roche</w:t>
            </w:r>
          </w:p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escalier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présentation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crayon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bateau</w:t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miroir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pomme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Une patate</w:t>
            </w:r>
          </w:p>
        </w:tc>
      </w:tr>
    </w:tbl>
    <w:p w:rsidR="00000000" w:rsidDel="00000000" w:rsidP="00000000" w:rsidRDefault="00000000" w:rsidRPr="00000000" w14:paraId="000001AF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Style w:val="Heading2"/>
        <w:rPr/>
      </w:pPr>
      <w:bookmarkStart w:colFirst="0" w:colLast="0" w:name="_szaia9jozh3d" w:id="12"/>
      <w:bookmarkEnd w:id="12"/>
      <w:r w:rsidDel="00000000" w:rsidR="00000000" w:rsidRPr="00000000">
        <w:rPr>
          <w:rtl w:val="0"/>
        </w:rPr>
        <w:t xml:space="preserve">Verbes</w:t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Manger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Grimper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Nager</w:t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Écrire</w:t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Jouer</w:t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Annuler</w:t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Chercher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Regarder</w:t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Courir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Dormir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Tirer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Découvrir</w:t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Suivre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Pleurer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Recroqueviller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Rire</w:t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Conduire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Apprendre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Contrôler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Parler</w:t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Habiter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Dégager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Aimer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Mourir</w:t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Lancer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Attaquer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Participer</w:t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Acheter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Ouvrir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Fermer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Cuisiner</w:t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Créer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Devenir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Donner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Descendre</w:t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Danser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Peindre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Offrir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Voyager</w:t>
            </w:r>
          </w:p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Enchanter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Sortir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Chasser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Avoir</w:t>
            </w:r>
          </w:p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Être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Entrer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Faire</w:t>
            </w:r>
          </w:p>
        </w:tc>
      </w:tr>
    </w:tbl>
    <w:p w:rsidR="00000000" w:rsidDel="00000000" w:rsidP="00000000" w:rsidRDefault="00000000" w:rsidRPr="00000000" w14:paraId="000002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Style w:val="Heading1"/>
        <w:numPr>
          <w:ilvl w:val="0"/>
          <w:numId w:val="1"/>
        </w:numPr>
        <w:rPr>
          <w:b w:val="1"/>
          <w:color w:val="1155cc"/>
          <w:sz w:val="24"/>
          <w:szCs w:val="24"/>
        </w:rPr>
      </w:pPr>
      <w:bookmarkStart w:colFirst="0" w:colLast="0" w:name="_2f8z254cxxc8" w:id="13"/>
      <w:bookmarkEnd w:id="13"/>
      <w:r w:rsidDel="00000000" w:rsidR="00000000" w:rsidRPr="00000000">
        <w:rPr>
          <w:rtl w:val="0"/>
        </w:rPr>
        <w:t xml:space="preserve">Une courte histoire</w:t>
      </w:r>
    </w:p>
    <w:p w:rsidR="00000000" w:rsidDel="00000000" w:rsidP="00000000" w:rsidRDefault="00000000" w:rsidRPr="00000000" w14:paraId="00000224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À vous!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Les élèves se mettent en petits groupes et créent une courte histoire en utilisant leurs cartes. (individuel ou en 2)</w:t>
      </w:r>
    </w:p>
    <w:p w:rsidR="00000000" w:rsidDel="00000000" w:rsidP="00000000" w:rsidRDefault="00000000" w:rsidRPr="00000000" w14:paraId="00000225">
      <w:pPr>
        <w:rPr>
          <w:b w:val="1"/>
          <w:color w:val="1155c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Style w:val="Heading1"/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bookmarkStart w:colFirst="0" w:colLast="0" w:name="_fhbh5fkw9tn9" w:id="14"/>
      <w:bookmarkEnd w:id="14"/>
      <w:r w:rsidDel="00000000" w:rsidR="00000000" w:rsidRPr="00000000">
        <w:rPr>
          <w:rtl w:val="0"/>
        </w:rPr>
        <w:t xml:space="preserve">Les anecdotes structurées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507839</wp:posOffset>
            </wp:positionV>
            <wp:extent cx="1900238" cy="2458555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6" l="0" r="0" t="26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458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7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À vous! </w:t>
      </w:r>
      <w:r w:rsidDel="00000000" w:rsidR="00000000" w:rsidRPr="00000000">
        <w:rPr>
          <w:rtl w:val="0"/>
        </w:rPr>
        <w:t xml:space="preserve">Les élèves doivent raconter leurs propres anecdotes en suivant la structure ci-dessous. </w:t>
      </w:r>
    </w:p>
    <w:p w:rsidR="00000000" w:rsidDel="00000000" w:rsidP="00000000" w:rsidRDefault="00000000" w:rsidRPr="00000000" w14:paraId="000002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La structure</w:t>
      </w:r>
      <w:r w:rsidDel="00000000" w:rsidR="00000000" w:rsidRPr="00000000">
        <w:rPr>
          <w:sz w:val="24"/>
          <w:szCs w:val="24"/>
          <w:rtl w:val="0"/>
        </w:rPr>
        <w:t xml:space="preserve"> :  </w:t>
      </w:r>
    </w:p>
    <w:p w:rsidR="00000000" w:rsidDel="00000000" w:rsidP="00000000" w:rsidRDefault="00000000" w:rsidRPr="00000000" w14:paraId="000002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Il était une fois </w:t>
      </w:r>
    </w:p>
    <w:p w:rsidR="00000000" w:rsidDel="00000000" w:rsidP="00000000" w:rsidRDefault="00000000" w:rsidRPr="00000000" w14:paraId="000002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Chaque jour/Tous les jours, </w:t>
      </w:r>
    </w:p>
    <w:p w:rsidR="00000000" w:rsidDel="00000000" w:rsidP="00000000" w:rsidRDefault="00000000" w:rsidRPr="00000000" w14:paraId="0000022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Jusqu’à ce que/Un jour, </w:t>
      </w:r>
    </w:p>
    <w:p w:rsidR="00000000" w:rsidDel="00000000" w:rsidP="00000000" w:rsidRDefault="00000000" w:rsidRPr="00000000" w14:paraId="000002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Donc,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Finalement, </w:t>
      </w:r>
    </w:p>
    <w:p w:rsidR="00000000" w:rsidDel="00000000" w:rsidP="00000000" w:rsidRDefault="00000000" w:rsidRPr="00000000" w14:paraId="000002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Style w:val="Heading1"/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bookmarkStart w:colFirst="0" w:colLast="0" w:name="_mkwo01l9o7p7" w:id="15"/>
      <w:bookmarkEnd w:id="15"/>
      <w:r w:rsidDel="00000000" w:rsidR="00000000" w:rsidRPr="00000000">
        <w:rPr>
          <w:b w:val="1"/>
          <w:color w:val="1155cc"/>
          <w:sz w:val="24"/>
          <w:szCs w:val="24"/>
          <w:rtl w:val="0"/>
        </w:rPr>
        <w:t xml:space="preserve">La présentation</w:t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b w:val="1"/>
          <w:rtl w:val="0"/>
        </w:rPr>
        <w:t xml:space="preserve">À vous! </w:t>
      </w:r>
      <w:r w:rsidDel="00000000" w:rsidR="00000000" w:rsidRPr="00000000">
        <w:rPr>
          <w:rtl w:val="0"/>
        </w:rPr>
        <w:t xml:space="preserve">Pour travailler sur la spontanéité, les spectateurs sont invités à poser des questions ouvertes, obligeant les acteurs/présentateurs à improviser et à inventer des réponses. </w:t>
      </w:r>
    </w:p>
    <w:p w:rsidR="00000000" w:rsidDel="00000000" w:rsidP="00000000" w:rsidRDefault="00000000" w:rsidRPr="00000000" w14:paraId="00000238">
      <w:pPr>
        <w:ind w:left="0" w:firstLine="0"/>
        <w:rPr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left="0" w:firstLine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Références</w:t>
      </w:r>
    </w:p>
    <w:p w:rsidR="00000000" w:rsidDel="00000000" w:rsidP="00000000" w:rsidRDefault="00000000" w:rsidRPr="00000000" w14:paraId="0000023A">
      <w:pPr>
        <w:spacing w:after="160" w:line="240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Inspiré de :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Teaching the Pixar Story Structure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(Holmes, 2023)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https://www.schoolplanner.co.uk/blog/teaching-the-pixar-story-structure/</w:t>
        </w:r>
      </w:hyperlink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[site web].</w:t>
      </w:r>
    </w:p>
    <w:p w:rsidR="00000000" w:rsidDel="00000000" w:rsidP="00000000" w:rsidRDefault="00000000" w:rsidRPr="00000000" w14:paraId="0000023B">
      <w:pPr>
        <w:spacing w:after="160" w:line="240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Les images sont issues de Canva.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4" w:w="11909" w:orient="portrait"/>
      <w:pgMar w:bottom="1440" w:top="1440" w:left="1440" w:right="1440" w:header="720" w:footer="153.07086614173232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C">
    <w:pPr>
      <w:spacing w:after="160" w:line="240" w:lineRule="auto"/>
      <w:ind w:left="-354.33070866141736" w:firstLine="0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i w:val="1"/>
        <w:sz w:val="20"/>
        <w:szCs w:val="20"/>
        <w:rtl w:val="0"/>
      </w:rPr>
      <w:t xml:space="preserve">Les histoires : création aléatoire et narration personnelle</w:t>
    </w: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 par Orion Ng &amp; Sunhee Oh. </w:t>
    </w:r>
    <w:hyperlink r:id="rId1">
      <w:r w:rsidDel="00000000" w:rsidR="00000000" w:rsidRPr="00000000">
        <w:rPr>
          <w:rFonts w:ascii="Montserrat" w:cs="Montserrat" w:eastAsia="Montserrat" w:hAnsi="Montserrat"/>
          <w:color w:val="1155cc"/>
          <w:sz w:val="20"/>
          <w:szCs w:val="20"/>
          <w:u w:val="single"/>
          <w:rtl w:val="0"/>
        </w:rPr>
        <w:t xml:space="preserve">CC BY</w:t>
      </w:r>
    </w:hyperlink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.</w:t>
    </w:r>
  </w:p>
  <w:p w:rsidR="00000000" w:rsidDel="00000000" w:rsidP="00000000" w:rsidRDefault="00000000" w:rsidRPr="00000000" w14:paraId="0000023D">
    <w:pPr>
      <w:spacing w:after="160" w:line="240" w:lineRule="auto"/>
      <w:ind w:left="-354.33070866141736" w:firstLine="0"/>
      <w:jc w:val="right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4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i w:val="1"/>
        <w:color w:val="351c75"/>
        <w:sz w:val="24"/>
        <w:szCs w:val="24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left="720" w:hanging="360"/>
    </w:pPr>
    <w:rPr>
      <w:b w:val="1"/>
      <w:color w:val="1155cc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schoolplanner.co.uk/blog/teaching-the-pixar-story-structur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reativecommons.org/licenses/by/4.0/deed.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